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97" w:rsidRPr="00867F4F" w:rsidRDefault="00807F97" w:rsidP="00807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030B">
        <w:rPr>
          <w:rFonts w:ascii="Times New Roman" w:hAnsi="Times New Roman" w:cs="Times New Roman"/>
          <w:b/>
          <w:sz w:val="28"/>
          <w:szCs w:val="28"/>
        </w:rPr>
        <w:t>Укусы змей</w:t>
      </w:r>
      <w:r w:rsidRPr="00867F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C5E5E"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  <w:r w:rsidRPr="00867F4F">
        <w:rPr>
          <w:rFonts w:ascii="Times New Roman" w:hAnsi="Times New Roman" w:cs="Times New Roman"/>
          <w:b/>
          <w:sz w:val="28"/>
          <w:szCs w:val="28"/>
        </w:rPr>
        <w:t>63.0)</w:t>
      </w:r>
    </w:p>
    <w:bookmarkEnd w:id="0"/>
    <w:p w:rsidR="00807F97" w:rsidRPr="007E030B" w:rsidRDefault="00807F97" w:rsidP="0080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F97" w:rsidRPr="007E030B" w:rsidRDefault="00807F97" w:rsidP="0080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30B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7E030B">
        <w:rPr>
          <w:rFonts w:ascii="Times New Roman" w:hAnsi="Times New Roman" w:cs="Times New Roman"/>
          <w:sz w:val="28"/>
          <w:szCs w:val="28"/>
        </w:rPr>
        <w:t xml:space="preserve"> Укусы змей, особенно ядовитых, могут вызвать тяжелые экзогенные интоксикации.</w:t>
      </w:r>
    </w:p>
    <w:p w:rsidR="00807F97" w:rsidRPr="007E030B" w:rsidRDefault="00807F97" w:rsidP="0080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30B">
        <w:rPr>
          <w:rFonts w:ascii="Times New Roman" w:hAnsi="Times New Roman" w:cs="Times New Roman"/>
          <w:sz w:val="28"/>
          <w:szCs w:val="28"/>
        </w:rPr>
        <w:t xml:space="preserve">Яд змей может вызвать местное и общее действие на организм ребенка. Дети по сравнению с взрослыми тяжелее переносят </w:t>
      </w:r>
      <w:proofErr w:type="gramStart"/>
      <w:r w:rsidRPr="007E030B">
        <w:rPr>
          <w:rFonts w:ascii="Times New Roman" w:hAnsi="Times New Roman" w:cs="Times New Roman"/>
          <w:sz w:val="28"/>
          <w:szCs w:val="28"/>
        </w:rPr>
        <w:t>интоксикацию</w:t>
      </w:r>
      <w:proofErr w:type="gramEnd"/>
      <w:r w:rsidRPr="007E030B">
        <w:rPr>
          <w:rFonts w:ascii="Times New Roman" w:hAnsi="Times New Roman" w:cs="Times New Roman"/>
          <w:sz w:val="28"/>
          <w:szCs w:val="28"/>
        </w:rPr>
        <w:t xml:space="preserve"> вызванную укусом змеи, так как при этом получают большую дозу яда (6мг/кг). На месте укуса обычно ощущается сильная боль, затем появляется гиперемия, </w:t>
      </w:r>
      <w:proofErr w:type="spellStart"/>
      <w:r w:rsidRPr="007E030B">
        <w:rPr>
          <w:rFonts w:ascii="Times New Roman" w:hAnsi="Times New Roman" w:cs="Times New Roman"/>
          <w:sz w:val="28"/>
          <w:szCs w:val="28"/>
        </w:rPr>
        <w:t>цианотичность</w:t>
      </w:r>
      <w:proofErr w:type="spellEnd"/>
      <w:r w:rsidRPr="007E030B">
        <w:rPr>
          <w:rFonts w:ascii="Times New Roman" w:hAnsi="Times New Roman" w:cs="Times New Roman"/>
          <w:sz w:val="28"/>
          <w:szCs w:val="28"/>
        </w:rPr>
        <w:t xml:space="preserve">, отек мягких тканей, лимфангит. При нарастании интоксикации появляются общие симптомы интоксикации: </w:t>
      </w:r>
      <w:proofErr w:type="spellStart"/>
      <w:r w:rsidRPr="007E030B">
        <w:rPr>
          <w:rFonts w:ascii="Times New Roman" w:hAnsi="Times New Roman" w:cs="Times New Roman"/>
          <w:sz w:val="28"/>
          <w:szCs w:val="28"/>
        </w:rPr>
        <w:t>ташнота</w:t>
      </w:r>
      <w:proofErr w:type="spellEnd"/>
      <w:r w:rsidRPr="007E030B">
        <w:rPr>
          <w:rFonts w:ascii="Times New Roman" w:hAnsi="Times New Roman" w:cs="Times New Roman"/>
          <w:sz w:val="28"/>
          <w:szCs w:val="28"/>
        </w:rPr>
        <w:t>, рвота, жажда, недомогание, тахикардия, снижение артериального давления, нарушение сознания, бред, гипертермия. Кровоизлияния, возникающее вначале на месте укуса, распространяется по ходу сосудов, а после этого во внутренние органы. Наряду с этим, наступает мышечная слабость, которая переходит в паралич скелетной мускулатуры вплоть до нарушения дыхания.</w:t>
      </w:r>
    </w:p>
    <w:p w:rsidR="00807F97" w:rsidRPr="00FC3CB3" w:rsidRDefault="00807F97" w:rsidP="00807F97">
      <w:pPr>
        <w:pStyle w:val="a5"/>
        <w:spacing w:after="0" w:line="240" w:lineRule="auto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b/>
          <w:sz w:val="28"/>
          <w:szCs w:val="28"/>
        </w:rPr>
        <w:t xml:space="preserve">Цель: </w:t>
      </w:r>
      <w:r w:rsidRPr="00FC3CB3">
        <w:rPr>
          <w:rFonts w:ascii="Times New Roman Tj" w:hAnsi="Times New Roman Tj"/>
          <w:sz w:val="28"/>
          <w:szCs w:val="28"/>
        </w:rPr>
        <w:t>оказание неотложной помощи при укусах змей.</w:t>
      </w:r>
    </w:p>
    <w:p w:rsidR="00807F97" w:rsidRPr="00FC3CB3" w:rsidRDefault="00807F97" w:rsidP="00807F97">
      <w:pPr>
        <w:pStyle w:val="a5"/>
        <w:spacing w:after="0" w:line="240" w:lineRule="auto"/>
        <w:rPr>
          <w:rFonts w:ascii="Times New Roman Tj" w:hAnsi="Times New Roman Tj"/>
          <w:sz w:val="28"/>
          <w:szCs w:val="28"/>
        </w:rPr>
      </w:pPr>
      <w:r w:rsidRPr="00133F94">
        <w:rPr>
          <w:rFonts w:ascii="Times New Roman Tj" w:hAnsi="Times New Roman Tj"/>
          <w:b/>
          <w:sz w:val="28"/>
          <w:szCs w:val="28"/>
        </w:rPr>
        <w:t>Популяция</w:t>
      </w:r>
      <w:r w:rsidRPr="00FC3CB3">
        <w:rPr>
          <w:rFonts w:ascii="Times New Roman Tj" w:hAnsi="Times New Roman Tj"/>
          <w:sz w:val="28"/>
          <w:szCs w:val="28"/>
        </w:rPr>
        <w:t>: дети.</w:t>
      </w:r>
    </w:p>
    <w:p w:rsidR="00807F97" w:rsidRDefault="00807F97" w:rsidP="00807F9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30B">
        <w:rPr>
          <w:rFonts w:ascii="Times New Roman" w:hAnsi="Times New Roman"/>
          <w:b/>
          <w:sz w:val="28"/>
          <w:szCs w:val="28"/>
        </w:rPr>
        <w:t>Пользовател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7E030B">
        <w:rPr>
          <w:rFonts w:ascii="Times New Roman" w:hAnsi="Times New Roman"/>
          <w:b/>
          <w:sz w:val="28"/>
          <w:szCs w:val="28"/>
        </w:rPr>
        <w:t xml:space="preserve">:  </w:t>
      </w:r>
      <w:r w:rsidRPr="007E030B">
        <w:rPr>
          <w:rFonts w:ascii="Times New Roman" w:hAnsi="Times New Roman"/>
          <w:sz w:val="28"/>
          <w:szCs w:val="28"/>
        </w:rPr>
        <w:t>врачи</w:t>
      </w:r>
      <w:proofErr w:type="gramEnd"/>
      <w:r w:rsidRPr="007E030B">
        <w:rPr>
          <w:rFonts w:ascii="Times New Roman" w:hAnsi="Times New Roman"/>
          <w:sz w:val="28"/>
          <w:szCs w:val="28"/>
        </w:rPr>
        <w:t xml:space="preserve"> реаниматологи, педиатры, семейные врачи и другие профиля.</w:t>
      </w:r>
    </w:p>
    <w:p w:rsidR="00807F97" w:rsidRPr="00FF4D17" w:rsidRDefault="00807F97" w:rsidP="00807F97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F4D17">
        <w:rPr>
          <w:rFonts w:ascii="Times New Roman" w:hAnsi="Times New Roman"/>
          <w:b/>
          <w:sz w:val="28"/>
          <w:szCs w:val="28"/>
        </w:rPr>
        <w:t>Клиника.</w:t>
      </w:r>
      <w:r w:rsidRPr="00FF4D17">
        <w:rPr>
          <w:rFonts w:ascii="Times New Roman" w:hAnsi="Times New Roman"/>
          <w:sz w:val="28"/>
          <w:szCs w:val="28"/>
        </w:rPr>
        <w:t xml:space="preserve"> Общие признаки включают шок, рвоту и головную боль. Обследуйте место укуса: нет ли некроза, кровотечения или болезненного </w:t>
      </w:r>
      <w:r w:rsidRPr="00FF4D17">
        <w:rPr>
          <w:rFonts w:ascii="Times New Roman Tj" w:hAnsi="Times New Roman Tj"/>
          <w:sz w:val="28"/>
          <w:szCs w:val="28"/>
        </w:rPr>
        <w:t xml:space="preserve">увеличения ближайших лимфатических узлов. Специфические симптомы зависят от яда и его воздействия, к которым относятся: </w:t>
      </w:r>
    </w:p>
    <w:p w:rsidR="00807F97" w:rsidRPr="00FF4D17" w:rsidRDefault="00807F97" w:rsidP="00807F97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F4D17">
        <w:rPr>
          <w:rFonts w:ascii="Times New Roman Tj" w:hAnsi="Times New Roman Tj"/>
          <w:sz w:val="28"/>
          <w:szCs w:val="28"/>
        </w:rPr>
        <w:t>- шок;</w:t>
      </w:r>
    </w:p>
    <w:p w:rsidR="00807F97" w:rsidRPr="00FF4D17" w:rsidRDefault="00807F97" w:rsidP="00807F97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F4D17">
        <w:rPr>
          <w:rFonts w:ascii="Times New Roman Tj" w:hAnsi="Times New Roman Tj"/>
          <w:sz w:val="28"/>
          <w:szCs w:val="28"/>
        </w:rPr>
        <w:t xml:space="preserve">- местный отек, который может постепенно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распостраняться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вверх по конечности;</w:t>
      </w:r>
    </w:p>
    <w:p w:rsidR="00807F97" w:rsidRPr="00FF4D17" w:rsidRDefault="00807F97" w:rsidP="00807F97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F4D17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гемморагические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проявления - кровотечение из десен, ран или микротравм,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внутренные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кровоизлияния, в частности внутричерепное;</w:t>
      </w:r>
    </w:p>
    <w:p w:rsidR="00807F97" w:rsidRPr="00FF4D17" w:rsidRDefault="00807F97" w:rsidP="00807F97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F4D17">
        <w:rPr>
          <w:rFonts w:ascii="Times New Roman Tj" w:hAnsi="Times New Roman Tj"/>
          <w:sz w:val="28"/>
          <w:szCs w:val="28"/>
        </w:rPr>
        <w:t xml:space="preserve">- признаки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нейротоксикоза</w:t>
      </w:r>
      <w:proofErr w:type="spellEnd"/>
      <w:r w:rsidRPr="00FF4D17">
        <w:rPr>
          <w:rFonts w:ascii="Times New Roman Tj" w:hAnsi="Times New Roman Tj"/>
          <w:sz w:val="28"/>
          <w:szCs w:val="28"/>
        </w:rPr>
        <w:t>: затруднение или паралич дыхания, птоз, бульбарный паралич (трудности при глотании и речи), слабость мышц конечностей;</w:t>
      </w:r>
    </w:p>
    <w:p w:rsidR="00807F97" w:rsidRPr="00FF4D17" w:rsidRDefault="00807F97" w:rsidP="00807F97">
      <w:pPr>
        <w:pStyle w:val="a3"/>
        <w:jc w:val="both"/>
        <w:rPr>
          <w:rFonts w:ascii="Times New Roman Tj" w:hAnsi="Times New Roman Tj" w:cs="Times New Roman"/>
          <w:sz w:val="28"/>
          <w:szCs w:val="28"/>
        </w:rPr>
      </w:pPr>
      <w:r w:rsidRPr="00FF4D17">
        <w:rPr>
          <w:rFonts w:ascii="Times New Roman Tj" w:hAnsi="Times New Roman Tj"/>
          <w:sz w:val="28"/>
          <w:szCs w:val="28"/>
        </w:rPr>
        <w:t xml:space="preserve">- симптомы распада мышечной ткани: мышечные боли, черное окрашивание мочи. </w:t>
      </w:r>
    </w:p>
    <w:p w:rsidR="00807F97" w:rsidRPr="005F019C" w:rsidRDefault="00807F97" w:rsidP="00807F97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FF4D17">
        <w:rPr>
          <w:rFonts w:ascii="Times New Roman Tj" w:eastAsia="Times New Roman" w:hAnsi="Times New Roman Tj"/>
          <w:color w:val="auto"/>
          <w:sz w:val="28"/>
          <w:szCs w:val="28"/>
        </w:rPr>
        <w:t>Неотложная помощь.</w:t>
      </w:r>
    </w:p>
    <w:p w:rsidR="00807F97" w:rsidRPr="00FC3CB3" w:rsidRDefault="00807F97" w:rsidP="00807F9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5F019C">
        <w:rPr>
          <w:rFonts w:ascii="Times New Roman Tj" w:eastAsia="Times New Roman" w:hAnsi="Times New Roman Tj" w:cs="Times New Roman"/>
          <w:sz w:val="28"/>
          <w:szCs w:val="28"/>
        </w:rPr>
        <w:t>Успокоить ребенка, уложить (движение ускоряет распространение</w:t>
      </w:r>
      <w:r w:rsidRPr="00FC3CB3">
        <w:rPr>
          <w:rFonts w:ascii="Times New Roman Tj" w:eastAsia="Times New Roman" w:hAnsi="Times New Roman Tj" w:cs="Times New Roman"/>
          <w:sz w:val="28"/>
          <w:szCs w:val="28"/>
        </w:rPr>
        <w:t xml:space="preserve"> яда из места укуса).</w:t>
      </w:r>
    </w:p>
    <w:p w:rsidR="00807F97" w:rsidRPr="00FC3CB3" w:rsidRDefault="00807F97" w:rsidP="00807F9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eastAsia="Times New Roman" w:hAnsi="Times New Roman Tj" w:cs="Times New Roman"/>
          <w:sz w:val="28"/>
          <w:szCs w:val="28"/>
        </w:rPr>
        <w:t>Вытереть выступающий яд. Отсосать яд из ранок ртом, постоянно сплевывая (процедура безопасна, т.к. змеиный яд, попавший в рот и в желудок, отравления не вызывает).</w:t>
      </w:r>
    </w:p>
    <w:p w:rsidR="00807F97" w:rsidRPr="00FC3CB3" w:rsidRDefault="00807F97" w:rsidP="00807F9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eastAsia="Times New Roman" w:hAnsi="Times New Roman Tj" w:cs="Times New Roman"/>
          <w:sz w:val="28"/>
          <w:szCs w:val="28"/>
        </w:rPr>
      </w:pPr>
      <w:r w:rsidRPr="00FC3CB3">
        <w:rPr>
          <w:rFonts w:ascii="Times New Roman Tj" w:eastAsia="Times New Roman" w:hAnsi="Times New Roman Tj" w:cs="Times New Roman"/>
          <w:sz w:val="28"/>
          <w:szCs w:val="28"/>
        </w:rPr>
        <w:t>Смазать место укуса раствором бриллиантовой зелени или спиртовым Раствором йода. Наложить асептическую повязку.</w:t>
      </w:r>
    </w:p>
    <w:p w:rsidR="00807F97" w:rsidRPr="00FC3CB3" w:rsidRDefault="00807F97" w:rsidP="00807F9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eastAsia="Times New Roman" w:hAnsi="Times New Roman Tj" w:cs="Times New Roman"/>
          <w:sz w:val="28"/>
          <w:szCs w:val="28"/>
        </w:rPr>
      </w:pPr>
      <w:r w:rsidRPr="00FC3CB3">
        <w:rPr>
          <w:rFonts w:ascii="Times New Roman Tj" w:eastAsia="Times New Roman" w:hAnsi="Times New Roman Tj" w:cs="Times New Roman"/>
          <w:sz w:val="28"/>
          <w:szCs w:val="28"/>
        </w:rPr>
        <w:t>Рассекать ранку или накладывать жгут не следует.</w:t>
      </w:r>
    </w:p>
    <w:p w:rsidR="00807F97" w:rsidRPr="00FC3CB3" w:rsidRDefault="00807F97" w:rsidP="00807F9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FC3CB3">
        <w:rPr>
          <w:rFonts w:ascii="Times New Roman Tj" w:eastAsia="Times New Roman" w:hAnsi="Times New Roman Tj" w:cs="Times New Roman"/>
          <w:sz w:val="28"/>
          <w:szCs w:val="28"/>
        </w:rPr>
        <w:t>Иммобилизировать</w:t>
      </w:r>
      <w:proofErr w:type="spellEnd"/>
      <w:r w:rsidRPr="00FC3CB3">
        <w:rPr>
          <w:rFonts w:ascii="Times New Roman Tj" w:eastAsia="Times New Roman" w:hAnsi="Times New Roman Tj" w:cs="Times New Roman"/>
          <w:sz w:val="28"/>
          <w:szCs w:val="28"/>
        </w:rPr>
        <w:t xml:space="preserve"> пораженную конечность в физиологическом положении, придать конечности возвышенное положение, приложить пузырь со льдом.</w:t>
      </w:r>
    </w:p>
    <w:p w:rsidR="00807F97" w:rsidRPr="00FC3CB3" w:rsidRDefault="00807F97" w:rsidP="00807F97">
      <w:pPr>
        <w:pStyle w:val="2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lastRenderedPageBreak/>
        <w:t xml:space="preserve">Ввести обезболивающие и антигистаминные средства: анальгин 50% р-р в дозе 0,1 мл/год жизни в/м; 2,5% р-р 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пипольфена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 xml:space="preserve"> или 2% супрастина в дозе 0,1-0,15 мл/год жизни в/м.</w:t>
      </w:r>
    </w:p>
    <w:p w:rsidR="00807F97" w:rsidRPr="00FC3CB3" w:rsidRDefault="00807F97" w:rsidP="00807F97">
      <w:pPr>
        <w:pStyle w:val="2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>При развитии анафилактического шока провести соответствующую терапию (см. протокол «Анафилактический шок у детей»).</w:t>
      </w:r>
    </w:p>
    <w:p w:rsidR="00807F97" w:rsidRPr="00FC3CB3" w:rsidRDefault="00807F97" w:rsidP="00807F97">
      <w:pPr>
        <w:pStyle w:val="aa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>Госпитализация срочная в ближайшее лечебное учреждение или в токсикологическое отделение.</w:t>
      </w:r>
    </w:p>
    <w:p w:rsidR="00807F97" w:rsidRPr="00FC3CB3" w:rsidRDefault="00807F97" w:rsidP="00807F97">
      <w:pPr>
        <w:pStyle w:val="aa"/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b/>
          <w:sz w:val="28"/>
          <w:szCs w:val="28"/>
        </w:rPr>
        <w:t>Интенсивная терапия</w:t>
      </w:r>
      <w:r w:rsidRPr="00FC3CB3">
        <w:rPr>
          <w:rFonts w:ascii="Times New Roman Tj" w:eastAsia="Times New Roman" w:hAnsi="Times New Roman Tj"/>
          <w:sz w:val="28"/>
          <w:szCs w:val="28"/>
        </w:rPr>
        <w:t xml:space="preserve"> направлена на нейтрализацию яда, выведение его из организма и поддержание жизненно-важных функций. Для нейтрализации яда вводится сыворотка «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Антигюрза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 xml:space="preserve">»: 500 – 1000 АЕ при легкой степени интоксикации, 1500 АЕ – при средней и 2000 – 2500 - при тяжелой степени.  Сыворотка вводится п/к или в/м, вначале 0,1 мл, через 10 минут ещё 0,25 мл, а при отсутствии реакции – все остальное. Одновременно начинают форсированный диурез. Вводимые растворы должны </w:t>
      </w:r>
      <w:proofErr w:type="gramStart"/>
      <w:r w:rsidRPr="00FC3CB3">
        <w:rPr>
          <w:rFonts w:ascii="Times New Roman Tj" w:eastAsia="Times New Roman" w:hAnsi="Times New Roman Tj"/>
          <w:sz w:val="28"/>
          <w:szCs w:val="28"/>
        </w:rPr>
        <w:t>содержать  достаточное</w:t>
      </w:r>
      <w:proofErr w:type="gramEnd"/>
      <w:r w:rsidRPr="00FC3CB3">
        <w:rPr>
          <w:rFonts w:ascii="Times New Roman Tj" w:eastAsia="Times New Roman" w:hAnsi="Times New Roman Tj"/>
          <w:sz w:val="28"/>
          <w:szCs w:val="28"/>
        </w:rPr>
        <w:t xml:space="preserve"> количество витаминов В</w:t>
      </w:r>
      <w:r w:rsidRPr="00FC3CB3">
        <w:rPr>
          <w:rFonts w:ascii="Times New Roman Tj" w:eastAsia="Times New Roman" w:hAnsi="Times New Roman Tj"/>
          <w:sz w:val="28"/>
          <w:szCs w:val="28"/>
          <w:vertAlign w:val="subscript"/>
        </w:rPr>
        <w:t>1</w:t>
      </w:r>
      <w:r w:rsidRPr="00FC3CB3">
        <w:rPr>
          <w:rFonts w:ascii="Times New Roman Tj" w:eastAsia="Times New Roman" w:hAnsi="Times New Roman Tj"/>
          <w:sz w:val="28"/>
          <w:szCs w:val="28"/>
        </w:rPr>
        <w:t>, В</w:t>
      </w:r>
      <w:r w:rsidRPr="00FC3CB3">
        <w:rPr>
          <w:rFonts w:ascii="Times New Roman Tj" w:eastAsia="Times New Roman" w:hAnsi="Times New Roman Tj"/>
          <w:sz w:val="28"/>
          <w:szCs w:val="28"/>
          <w:vertAlign w:val="subscript"/>
        </w:rPr>
        <w:t>6</w:t>
      </w:r>
      <w:r w:rsidRPr="00FC3CB3">
        <w:rPr>
          <w:rFonts w:ascii="Times New Roman Tj" w:eastAsia="Times New Roman" w:hAnsi="Times New Roman Tj"/>
          <w:sz w:val="28"/>
          <w:szCs w:val="28"/>
        </w:rPr>
        <w:t>, В</w:t>
      </w:r>
      <w:r w:rsidRPr="00FC3CB3">
        <w:rPr>
          <w:rFonts w:ascii="Times New Roman Tj" w:eastAsia="Times New Roman" w:hAnsi="Times New Roman Tj"/>
          <w:sz w:val="28"/>
          <w:szCs w:val="28"/>
          <w:vertAlign w:val="subscript"/>
        </w:rPr>
        <w:t>12</w:t>
      </w:r>
      <w:r w:rsidRPr="00FC3CB3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викасол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 xml:space="preserve">, аскорбиновую кислоту, гормоны. Очень полезно проведение футлярной новокаиновой блокады в ближайшее время после укуса или 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паранефральной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 xml:space="preserve"> блокады.</w:t>
      </w:r>
    </w:p>
    <w:p w:rsidR="00807F97" w:rsidRPr="00FC3CB3" w:rsidRDefault="00807F97" w:rsidP="00807F97">
      <w:pPr>
        <w:pStyle w:val="aa"/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 xml:space="preserve">Параллельно указанным методам лечения необходимо вводить интенсивную терапию, направленную на коррекцию и поддержание основных жизненно-важных функций организма ребенка. </w:t>
      </w:r>
    </w:p>
    <w:p w:rsidR="00807F97" w:rsidRDefault="00807F97" w:rsidP="00807F97">
      <w:pPr>
        <w:pStyle w:val="aa"/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  <w:r w:rsidRPr="00FF4D17">
        <w:rPr>
          <w:rFonts w:ascii="Times New Roman Tj" w:eastAsia="Times New Roman" w:hAnsi="Times New Roman Tj"/>
          <w:sz w:val="28"/>
          <w:szCs w:val="28"/>
        </w:rPr>
        <w:t>В случае сильного отека конечности, отсутствия пульса, наличия резкой болезненности или местного некроза покажите ребенка хирургу. Хирургическая помощь может включать:</w:t>
      </w:r>
    </w:p>
    <w:p w:rsidR="00807F97" w:rsidRPr="00FF4D17" w:rsidRDefault="00807F97" w:rsidP="00807F97">
      <w:pPr>
        <w:pStyle w:val="aa"/>
        <w:spacing w:after="0" w:line="240" w:lineRule="auto"/>
        <w:ind w:firstLine="0"/>
        <w:jc w:val="both"/>
        <w:rPr>
          <w:rFonts w:ascii="Times New Roman Tj" w:eastAsia="Times New Roman" w:hAnsi="Times New Roman Tj"/>
          <w:sz w:val="28"/>
          <w:szCs w:val="28"/>
        </w:rPr>
      </w:pPr>
      <w:r>
        <w:rPr>
          <w:rFonts w:ascii="Times New Roman Tj" w:eastAsia="Times New Roman" w:hAnsi="Times New Roman Tj"/>
          <w:sz w:val="28"/>
          <w:szCs w:val="28"/>
        </w:rPr>
        <w:t xml:space="preserve">- иссечение </w:t>
      </w:r>
      <w:r w:rsidRPr="00FF4D17">
        <w:rPr>
          <w:rFonts w:ascii="Times New Roman Tj" w:eastAsia="Times New Roman" w:hAnsi="Times New Roman Tj"/>
          <w:sz w:val="28"/>
          <w:szCs w:val="28"/>
        </w:rPr>
        <w:t>омертвевших тканей из раны;</w:t>
      </w:r>
    </w:p>
    <w:p w:rsidR="00807F97" w:rsidRPr="00FF4D17" w:rsidRDefault="00807F97" w:rsidP="00807F97">
      <w:pPr>
        <w:pStyle w:val="aa"/>
        <w:tabs>
          <w:tab w:val="left" w:pos="0"/>
        </w:tabs>
        <w:spacing w:after="0" w:line="240" w:lineRule="auto"/>
        <w:ind w:firstLine="0"/>
        <w:jc w:val="both"/>
        <w:rPr>
          <w:rFonts w:ascii="Times New Roman Tj" w:eastAsia="Times New Roman" w:hAnsi="Times New Roman Tj"/>
          <w:sz w:val="28"/>
          <w:szCs w:val="28"/>
        </w:rPr>
      </w:pPr>
      <w:r w:rsidRPr="00FF4D17">
        <w:rPr>
          <w:rFonts w:ascii="Times New Roman Tj" w:eastAsia="Times New Roman" w:hAnsi="Times New Roman Tj"/>
          <w:sz w:val="28"/>
          <w:szCs w:val="28"/>
        </w:rPr>
        <w:t xml:space="preserve">- при необходимости, рассечение фасций для снижения </w:t>
      </w:r>
      <w:proofErr w:type="spellStart"/>
      <w:r w:rsidRPr="00FF4D17">
        <w:rPr>
          <w:rFonts w:ascii="Times New Roman Tj" w:eastAsia="Times New Roman" w:hAnsi="Times New Roman Tj"/>
          <w:sz w:val="28"/>
          <w:szCs w:val="28"/>
        </w:rPr>
        <w:t>внутренного</w:t>
      </w:r>
      <w:proofErr w:type="spellEnd"/>
      <w:r w:rsidRPr="00FF4D17">
        <w:rPr>
          <w:rFonts w:ascii="Times New Roman Tj" w:eastAsia="Times New Roman" w:hAnsi="Times New Roman Tj"/>
          <w:sz w:val="28"/>
          <w:szCs w:val="28"/>
        </w:rPr>
        <w:t xml:space="preserve"> сдавления мягких тканей из раны;</w:t>
      </w:r>
    </w:p>
    <w:p w:rsidR="00807F97" w:rsidRPr="00FF4D17" w:rsidRDefault="00807F97" w:rsidP="00807F97">
      <w:pPr>
        <w:pStyle w:val="aa"/>
        <w:spacing w:after="0" w:line="240" w:lineRule="auto"/>
        <w:ind w:firstLine="0"/>
        <w:jc w:val="both"/>
        <w:rPr>
          <w:rFonts w:ascii="Times New Roman Tj" w:eastAsia="Times New Roman" w:hAnsi="Times New Roman Tj"/>
          <w:sz w:val="28"/>
          <w:szCs w:val="28"/>
        </w:rPr>
      </w:pPr>
      <w:r w:rsidRPr="00FF4D17">
        <w:rPr>
          <w:rFonts w:ascii="Times New Roman Tj" w:eastAsia="Times New Roman" w:hAnsi="Times New Roman Tj"/>
          <w:sz w:val="28"/>
          <w:szCs w:val="28"/>
        </w:rPr>
        <w:t>- при обширных некрозах – пересадка кожи;</w:t>
      </w:r>
    </w:p>
    <w:p w:rsidR="00807F97" w:rsidRPr="00133F94" w:rsidRDefault="00807F97" w:rsidP="00807F97">
      <w:pPr>
        <w:pStyle w:val="aa"/>
        <w:spacing w:after="120" w:line="240" w:lineRule="auto"/>
        <w:ind w:firstLine="0"/>
        <w:jc w:val="both"/>
        <w:rPr>
          <w:rFonts w:ascii="Times New Roman Tj" w:hAnsi="Times New Roman Tj"/>
          <w:sz w:val="28"/>
          <w:szCs w:val="28"/>
        </w:rPr>
      </w:pPr>
      <w:r w:rsidRPr="00FF4D17">
        <w:rPr>
          <w:rFonts w:ascii="Times New Roman Tj" w:eastAsia="Times New Roman" w:hAnsi="Times New Roman Tj"/>
          <w:sz w:val="28"/>
          <w:szCs w:val="28"/>
        </w:rPr>
        <w:t xml:space="preserve">- </w:t>
      </w:r>
      <w:proofErr w:type="spellStart"/>
      <w:r w:rsidRPr="00FF4D17">
        <w:rPr>
          <w:rFonts w:ascii="Times New Roman Tj" w:eastAsia="Times New Roman" w:hAnsi="Times New Roman Tj"/>
          <w:sz w:val="28"/>
          <w:szCs w:val="28"/>
        </w:rPr>
        <w:t>трахеостомия</w:t>
      </w:r>
      <w:proofErr w:type="spellEnd"/>
      <w:r w:rsidRPr="00FF4D17">
        <w:rPr>
          <w:rFonts w:ascii="Times New Roman Tj" w:eastAsia="Times New Roman" w:hAnsi="Times New Roman Tj"/>
          <w:sz w:val="28"/>
          <w:szCs w:val="28"/>
        </w:rPr>
        <w:t xml:space="preserve"> (или </w:t>
      </w:r>
      <w:proofErr w:type="spellStart"/>
      <w:r w:rsidRPr="00FF4D17">
        <w:rPr>
          <w:rFonts w:ascii="Times New Roman Tj" w:eastAsia="Times New Roman" w:hAnsi="Times New Roman Tj"/>
          <w:sz w:val="28"/>
          <w:szCs w:val="28"/>
        </w:rPr>
        <w:t>эндотрахеальная</w:t>
      </w:r>
      <w:proofErr w:type="spellEnd"/>
      <w:r w:rsidRPr="00FF4D17">
        <w:rPr>
          <w:rFonts w:ascii="Times New Roman Tj" w:eastAsia="Times New Roman" w:hAnsi="Times New Roman Tj"/>
          <w:sz w:val="28"/>
          <w:szCs w:val="28"/>
        </w:rPr>
        <w:t xml:space="preserve"> интубация) при параличе </w:t>
      </w:r>
      <w:proofErr w:type="gramStart"/>
      <w:r w:rsidRPr="00FF4D17">
        <w:rPr>
          <w:rFonts w:ascii="Times New Roman Tj" w:eastAsia="Times New Roman" w:hAnsi="Times New Roman Tj"/>
          <w:sz w:val="28"/>
          <w:szCs w:val="28"/>
        </w:rPr>
        <w:t>мышц</w:t>
      </w:r>
      <w:proofErr w:type="gramEnd"/>
      <w:r w:rsidRPr="00FF4D17">
        <w:rPr>
          <w:rFonts w:ascii="Times New Roman Tj" w:eastAsia="Times New Roman" w:hAnsi="Times New Roman Tj"/>
          <w:sz w:val="28"/>
          <w:szCs w:val="28"/>
        </w:rPr>
        <w:t xml:space="preserve"> участвующих в глотании.</w:t>
      </w:r>
      <w:r>
        <w:rPr>
          <w:rFonts w:ascii="Times New Roman Tj" w:eastAsia="Times New Roman" w:hAnsi="Times New Roman Tj"/>
          <w:sz w:val="28"/>
          <w:szCs w:val="28"/>
        </w:rPr>
        <w:t xml:space="preserve">  </w:t>
      </w:r>
      <w:r w:rsidRPr="00A20518">
        <w:rPr>
          <w:rFonts w:ascii="Times New Roman Tj" w:eastAsia="Times New Roman" w:hAnsi="Times New Roman Tj"/>
          <w:sz w:val="28"/>
          <w:szCs w:val="28"/>
        </w:rPr>
        <w:t xml:space="preserve"> </w:t>
      </w:r>
    </w:p>
    <w:p w:rsidR="00807F97" w:rsidRPr="00FC3CB3" w:rsidRDefault="00807F97" w:rsidP="00807F97">
      <w:pPr>
        <w:pStyle w:val="a6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>Литература:</w:t>
      </w:r>
    </w:p>
    <w:p w:rsidR="00807F97" w:rsidRPr="00FC3CB3" w:rsidRDefault="00807F97" w:rsidP="00807F97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Аллергические болезни у детей /Под ред. </w:t>
      </w:r>
      <w:proofErr w:type="spellStart"/>
      <w:r w:rsidRPr="00FC3CB3">
        <w:rPr>
          <w:rFonts w:ascii="Times New Roman Tj" w:eastAsia="Times New Roman" w:hAnsi="Times New Roman Tj" w:cs="Times New Roman"/>
          <w:spacing w:val="-4"/>
          <w:sz w:val="28"/>
          <w:szCs w:val="28"/>
        </w:rPr>
        <w:t>Студеникина</w:t>
      </w:r>
      <w:proofErr w:type="spellEnd"/>
      <w:r w:rsidRPr="00FC3CB3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</w:t>
      </w:r>
      <w:proofErr w:type="gramStart"/>
      <w:r w:rsidRPr="00FC3CB3">
        <w:rPr>
          <w:rFonts w:ascii="Times New Roman Tj" w:eastAsia="Times New Roman" w:hAnsi="Times New Roman Tj" w:cs="Times New Roman"/>
          <w:spacing w:val="-4"/>
          <w:sz w:val="28"/>
          <w:szCs w:val="28"/>
        </w:rPr>
        <w:t>М.Е..</w:t>
      </w:r>
      <w:proofErr w:type="gramEnd"/>
      <w:r w:rsidRPr="00FC3CB3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</w:t>
      </w:r>
      <w:proofErr w:type="spellStart"/>
      <w:r w:rsidRPr="00FC3CB3">
        <w:rPr>
          <w:rFonts w:ascii="Times New Roman Tj" w:eastAsia="Times New Roman" w:hAnsi="Times New Roman Tj" w:cs="Times New Roman"/>
          <w:spacing w:val="-4"/>
          <w:sz w:val="28"/>
          <w:szCs w:val="28"/>
        </w:rPr>
        <w:t>Тена</w:t>
      </w:r>
      <w:proofErr w:type="spellEnd"/>
      <w:r w:rsidRPr="00FC3CB3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С.И. - М. Медицина, </w:t>
      </w:r>
      <w:r w:rsidRPr="00FC3CB3">
        <w:rPr>
          <w:rFonts w:ascii="Times New Roman Tj" w:hAnsi="Times New Roman Tj" w:cs="Times New Roman"/>
          <w:spacing w:val="-2"/>
          <w:sz w:val="28"/>
          <w:szCs w:val="28"/>
        </w:rPr>
        <w:t xml:space="preserve">1998. - 352 </w:t>
      </w:r>
      <w:r w:rsidRPr="00FC3CB3">
        <w:rPr>
          <w:rFonts w:ascii="Times New Roman Tj" w:eastAsia="Times New Roman" w:hAnsi="Times New Roman Tj" w:cs="Times New Roman"/>
          <w:spacing w:val="-2"/>
          <w:sz w:val="28"/>
          <w:szCs w:val="28"/>
        </w:rPr>
        <w:t>с.</w:t>
      </w:r>
    </w:p>
    <w:p w:rsidR="00807F97" w:rsidRPr="002A3CCE" w:rsidRDefault="00807F97" w:rsidP="00807F97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Василевский И.В., </w:t>
      </w:r>
      <w:proofErr w:type="spellStart"/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</w:rPr>
        <w:t>Чичко</w:t>
      </w:r>
      <w:proofErr w:type="spellEnd"/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 </w:t>
      </w:r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  <w:lang w:val="en-US"/>
        </w:rPr>
        <w:t>M</w:t>
      </w:r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</w:rPr>
        <w:t>.</w:t>
      </w:r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  <w:lang w:val="en-US"/>
        </w:rPr>
        <w:t>B</w:t>
      </w:r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., </w:t>
      </w:r>
      <w:proofErr w:type="spellStart"/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</w:rPr>
        <w:t>Курек</w:t>
      </w:r>
      <w:proofErr w:type="spellEnd"/>
      <w:r w:rsidRPr="00FC3CB3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 В.В., Ежов Г.И. Неотложная педиатрия и реанима</w:t>
      </w:r>
      <w:r w:rsidRPr="00FC3CB3">
        <w:rPr>
          <w:rFonts w:ascii="Times New Roman Tj" w:eastAsia="Times New Roman" w:hAnsi="Times New Roman Tj" w:cs="Times New Roman"/>
          <w:sz w:val="28"/>
          <w:szCs w:val="28"/>
        </w:rPr>
        <w:t>ция //Справочник по детский болезням. - Минск. 1998. - 335с.</w:t>
      </w:r>
    </w:p>
    <w:p w:rsidR="00807F97" w:rsidRPr="00FC3CB3" w:rsidRDefault="00807F97" w:rsidP="00807F97">
      <w:pPr>
        <w:pStyle w:val="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 Tj" w:hAnsi="Times New Roman Tj"/>
          <w:spacing w:val="-3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>Неотложные состояния в педиатрии /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ПодрвД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Сидельникова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 xml:space="preserve"> 8.М - 2-е </w:t>
      </w:r>
      <w:proofErr w:type="gramStart"/>
      <w:r w:rsidRPr="00FC3CB3">
        <w:rPr>
          <w:rFonts w:ascii="Times New Roman Tj" w:eastAsia="Times New Roman" w:hAnsi="Times New Roman Tj"/>
          <w:sz w:val="28"/>
          <w:szCs w:val="28"/>
        </w:rPr>
        <w:t>изд..</w:t>
      </w:r>
      <w:proofErr w:type="gramEnd"/>
      <w:r w:rsidRPr="00FC3CB3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перераб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 xml:space="preserve">. и доп. - </w:t>
      </w:r>
      <w:proofErr w:type="gramStart"/>
      <w:r w:rsidRPr="00FC3CB3">
        <w:rPr>
          <w:rFonts w:ascii="Times New Roman Tj" w:eastAsia="Times New Roman" w:hAnsi="Times New Roman Tj"/>
          <w:sz w:val="28"/>
          <w:szCs w:val="28"/>
        </w:rPr>
        <w:t>К :</w:t>
      </w:r>
      <w:proofErr w:type="gramEnd"/>
      <w:r w:rsidRPr="00FC3CB3">
        <w:rPr>
          <w:rFonts w:ascii="Times New Roman Tj" w:eastAsia="Times New Roman" w:hAnsi="Times New Roman Tj"/>
          <w:sz w:val="28"/>
          <w:szCs w:val="28"/>
        </w:rPr>
        <w:t xml:space="preserve"> Здоровье. 1994 - 60S с</w:t>
      </w:r>
    </w:p>
    <w:p w:rsidR="00807F97" w:rsidRPr="00FC3CB3" w:rsidRDefault="00807F97" w:rsidP="00807F97">
      <w:pPr>
        <w:pStyle w:val="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 Tj" w:hAnsi="Times New Roman Tj"/>
          <w:spacing w:val="-3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 xml:space="preserve">Цыбулькин Э.К. Угрожающие состояния у детей (экстренная врачебная помощь) Справочник. 2-е </w:t>
      </w:r>
      <w:proofErr w:type="gramStart"/>
      <w:r w:rsidRPr="00FC3CB3">
        <w:rPr>
          <w:rFonts w:ascii="Times New Roman Tj" w:eastAsia="Times New Roman" w:hAnsi="Times New Roman Tj"/>
          <w:sz w:val="28"/>
          <w:szCs w:val="28"/>
        </w:rPr>
        <w:t>изд..</w:t>
      </w:r>
      <w:proofErr w:type="gramEnd"/>
      <w:r w:rsidRPr="00FC3CB3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eastAsia="Times New Roman" w:hAnsi="Times New Roman Tj"/>
          <w:sz w:val="28"/>
          <w:szCs w:val="28"/>
        </w:rPr>
        <w:t>первраб</w:t>
      </w:r>
      <w:proofErr w:type="spellEnd"/>
      <w:r w:rsidRPr="00FC3CB3">
        <w:rPr>
          <w:rFonts w:ascii="Times New Roman Tj" w:eastAsia="Times New Roman" w:hAnsi="Times New Roman Tj"/>
          <w:sz w:val="28"/>
          <w:szCs w:val="28"/>
        </w:rPr>
        <w:t>. и доп. - СПб, 2000. - 216с.</w:t>
      </w:r>
    </w:p>
    <w:p w:rsidR="00807F97" w:rsidRPr="00B23989" w:rsidRDefault="00807F97" w:rsidP="00807F97">
      <w:pPr>
        <w:pStyle w:val="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>Михельсон В.А. Детская анестезиология и реаниматология. - М.. Медицина. 1985. 464с.</w:t>
      </w:r>
    </w:p>
    <w:p w:rsidR="00807F97" w:rsidRPr="00B23989" w:rsidRDefault="00807F97" w:rsidP="00807F97">
      <w:pPr>
        <w:pStyle w:val="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B23989">
        <w:rPr>
          <w:rFonts w:ascii="Times New Roman" w:eastAsia="Times New Roman" w:hAnsi="Times New Roman" w:cs="Times New Roman"/>
          <w:sz w:val="28"/>
          <w:szCs w:val="28"/>
        </w:rPr>
        <w:t>Карманный справочник ВОЗ по оказанию стационарной помощи детям в Республике Таджикистан. Душанбе – 2013г. 376 с.</w:t>
      </w: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24532"/>
    <w:multiLevelType w:val="hybridMultilevel"/>
    <w:tmpl w:val="BB7AE932"/>
    <w:lvl w:ilvl="0" w:tplc="29CE4E7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33564"/>
    <w:multiLevelType w:val="hybridMultilevel"/>
    <w:tmpl w:val="1C02D34E"/>
    <w:lvl w:ilvl="0" w:tplc="70341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97"/>
    <w:rsid w:val="00807F97"/>
    <w:rsid w:val="009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B5C6E-4C29-492E-9C0E-248B1FEC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7F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07F97"/>
  </w:style>
  <w:style w:type="paragraph" w:styleId="a4">
    <w:name w:val="List Paragraph"/>
    <w:basedOn w:val="a"/>
    <w:uiPriority w:val="34"/>
    <w:qFormat/>
    <w:rsid w:val="00807F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List"/>
    <w:basedOn w:val="a"/>
    <w:uiPriority w:val="99"/>
    <w:unhideWhenUsed/>
    <w:rsid w:val="00807F97"/>
    <w:pPr>
      <w:spacing w:after="200" w:line="276" w:lineRule="auto"/>
      <w:ind w:left="283" w:hanging="283"/>
      <w:contextualSpacing/>
    </w:pPr>
    <w:rPr>
      <w:rFonts w:eastAsiaTheme="minorEastAsia"/>
      <w:lang w:eastAsia="ru-RU"/>
    </w:rPr>
  </w:style>
  <w:style w:type="paragraph" w:styleId="21">
    <w:name w:val="List 2"/>
    <w:basedOn w:val="a"/>
    <w:uiPriority w:val="99"/>
    <w:unhideWhenUsed/>
    <w:rsid w:val="00807F97"/>
    <w:pPr>
      <w:spacing w:after="200" w:line="276" w:lineRule="auto"/>
      <w:ind w:left="566" w:hanging="283"/>
      <w:contextualSpacing/>
    </w:pPr>
    <w:rPr>
      <w:rFonts w:eastAsiaTheme="minorEastAsia"/>
      <w:lang w:eastAsia="ru-RU"/>
    </w:rPr>
  </w:style>
  <w:style w:type="paragraph" w:styleId="3">
    <w:name w:val="List 3"/>
    <w:basedOn w:val="a"/>
    <w:uiPriority w:val="99"/>
    <w:unhideWhenUsed/>
    <w:rsid w:val="00807F97"/>
    <w:pPr>
      <w:spacing w:after="200" w:line="276" w:lineRule="auto"/>
      <w:ind w:left="849" w:hanging="283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807F97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7F9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07F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07F97"/>
  </w:style>
  <w:style w:type="paragraph" w:styleId="aa">
    <w:name w:val="Body Text First Indent"/>
    <w:basedOn w:val="a8"/>
    <w:link w:val="ab"/>
    <w:uiPriority w:val="99"/>
    <w:unhideWhenUsed/>
    <w:rsid w:val="00807F97"/>
    <w:pPr>
      <w:spacing w:after="200" w:line="276" w:lineRule="auto"/>
      <w:ind w:firstLine="360"/>
    </w:pPr>
    <w:rPr>
      <w:rFonts w:eastAsiaTheme="minorEastAsia"/>
      <w:lang w:eastAsia="ru-RU"/>
    </w:rPr>
  </w:style>
  <w:style w:type="character" w:customStyle="1" w:styleId="ab">
    <w:name w:val="Красная строка Знак"/>
    <w:basedOn w:val="a9"/>
    <w:link w:val="aa"/>
    <w:uiPriority w:val="99"/>
    <w:rsid w:val="00807F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2016-01-06T09:54:00Z</dcterms:created>
  <dcterms:modified xsi:type="dcterms:W3CDTF">2016-01-06T09:55:00Z</dcterms:modified>
</cp:coreProperties>
</file>